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9DC67B" w14:textId="40BEC7ED" w:rsidR="006A0DBB" w:rsidRDefault="00BE5264">
      <w:r>
        <w:t>Prof. Leke Pula</w:t>
      </w:r>
    </w:p>
    <w:p w14:paraId="4E1295B7" w14:textId="75C8B429" w:rsidR="00BE5264" w:rsidRPr="00BE5264" w:rsidRDefault="00BE5264">
      <w:pPr>
        <w:rPr>
          <w:b/>
          <w:bCs/>
        </w:rPr>
      </w:pPr>
      <w:proofErr w:type="spellStart"/>
      <w:r w:rsidRPr="00BE5264">
        <w:rPr>
          <w:b/>
          <w:bCs/>
        </w:rPr>
        <w:t>Rezultatet</w:t>
      </w:r>
      <w:proofErr w:type="spellEnd"/>
      <w:r w:rsidRPr="00BE5264">
        <w:rPr>
          <w:b/>
          <w:bCs/>
        </w:rPr>
        <w:t xml:space="preserve"> e </w:t>
      </w:r>
      <w:proofErr w:type="spellStart"/>
      <w:r w:rsidRPr="00BE5264">
        <w:rPr>
          <w:b/>
          <w:bCs/>
        </w:rPr>
        <w:t>provimit</w:t>
      </w:r>
      <w:proofErr w:type="spellEnd"/>
      <w:r w:rsidRPr="00BE5264">
        <w:rPr>
          <w:b/>
          <w:bCs/>
        </w:rPr>
        <w:t xml:space="preserve">, </w:t>
      </w:r>
      <w:proofErr w:type="spellStart"/>
      <w:r w:rsidRPr="00BE5264">
        <w:rPr>
          <w:b/>
          <w:bCs/>
        </w:rPr>
        <w:t>Mikroekonomi</w:t>
      </w:r>
      <w:proofErr w:type="spellEnd"/>
      <w:r w:rsidRPr="00BE5264">
        <w:rPr>
          <w:b/>
          <w:bCs/>
        </w:rPr>
        <w:t xml:space="preserve"> </w:t>
      </w:r>
      <w:proofErr w:type="spellStart"/>
      <w:r w:rsidRPr="00BE5264">
        <w:rPr>
          <w:b/>
          <w:bCs/>
        </w:rPr>
        <w:t>dhe</w:t>
      </w:r>
      <w:proofErr w:type="spellEnd"/>
      <w:r w:rsidRPr="00BE5264">
        <w:rPr>
          <w:b/>
          <w:bCs/>
        </w:rPr>
        <w:t xml:space="preserve"> </w:t>
      </w:r>
      <w:proofErr w:type="spellStart"/>
      <w:r w:rsidRPr="00BE5264">
        <w:rPr>
          <w:b/>
          <w:bCs/>
        </w:rPr>
        <w:t>Ekonomiks</w:t>
      </w:r>
      <w:proofErr w:type="spellEnd"/>
      <w:r w:rsidRPr="00BE5264">
        <w:rPr>
          <w:b/>
          <w:bCs/>
        </w:rPr>
        <w:t xml:space="preserve"> </w:t>
      </w:r>
      <w:proofErr w:type="spellStart"/>
      <w:r w:rsidRPr="00BE5264">
        <w:rPr>
          <w:b/>
          <w:bCs/>
        </w:rPr>
        <w:t>Menaxheria</w:t>
      </w:r>
      <w:proofErr w:type="spellEnd"/>
      <w:r w:rsidRPr="00BE5264">
        <w:rPr>
          <w:b/>
          <w:bCs/>
        </w:rPr>
        <w:t xml:space="preserve">, </w:t>
      </w:r>
      <w:proofErr w:type="spellStart"/>
      <w:r w:rsidRPr="00BE5264">
        <w:rPr>
          <w:b/>
          <w:bCs/>
        </w:rPr>
        <w:t>Afati</w:t>
      </w:r>
      <w:proofErr w:type="spellEnd"/>
      <w:r w:rsidRPr="00BE5264">
        <w:rPr>
          <w:b/>
          <w:bCs/>
        </w:rPr>
        <w:t xml:space="preserve"> I Janari, 2025</w:t>
      </w:r>
    </w:p>
    <w:p w14:paraId="3395636C" w14:textId="36ECCBAB" w:rsidR="00BE5264" w:rsidRDefault="00BE5264">
      <w:proofErr w:type="spellStart"/>
      <w:r>
        <w:t>Konsultimet</w:t>
      </w:r>
      <w:proofErr w:type="spellEnd"/>
      <w:r>
        <w:t>: 06/02/2025, Ora 9:30, Salla 5</w:t>
      </w:r>
    </w:p>
    <w:sectPr w:rsidR="00BE52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264"/>
    <w:rsid w:val="006A0DBB"/>
    <w:rsid w:val="00721F59"/>
    <w:rsid w:val="0095320E"/>
    <w:rsid w:val="00BE5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D1C57C"/>
  <w15:chartTrackingRefBased/>
  <w15:docId w15:val="{ED9479F3-8399-4E45-81D7-0A91546E7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E52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52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526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52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526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526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526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526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526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52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52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526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526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526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526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526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526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526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526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52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526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52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52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526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526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526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52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526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52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2025-02-05T08:27:00Z</dcterms:created>
  <dcterms:modified xsi:type="dcterms:W3CDTF">2025-02-05T08:30:00Z</dcterms:modified>
</cp:coreProperties>
</file>